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FF1C6" w14:textId="77777777" w:rsidR="003C10A5" w:rsidRPr="007E6E5B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7E6E5B">
        <w:rPr>
          <w:rFonts w:asciiTheme="minorHAnsi" w:hAnsiTheme="minorHAnsi" w:cstheme="minorHAnsi"/>
          <w:b/>
          <w:sz w:val="40"/>
          <w:szCs w:val="18"/>
        </w:rPr>
        <w:t>ANNEX 1</w:t>
      </w:r>
      <w:r w:rsidR="0016133E" w:rsidRPr="007E6E5B">
        <w:rPr>
          <w:rFonts w:asciiTheme="minorHAnsi" w:hAnsiTheme="minorHAnsi" w:cstheme="minorHAnsi"/>
          <w:b/>
          <w:sz w:val="40"/>
          <w:szCs w:val="18"/>
        </w:rPr>
        <w:t>3</w:t>
      </w:r>
    </w:p>
    <w:p w14:paraId="085B1EFC" w14:textId="77777777" w:rsidR="001E411A" w:rsidRPr="007E6E5B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7E6E5B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7E6E5B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7E6E5B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2AC06C29" w14:textId="77777777" w:rsidR="00F15E47" w:rsidRPr="007E6E5B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16D20D29" w14:textId="77777777" w:rsidR="007E6E5B" w:rsidRPr="007E6E5B" w:rsidRDefault="007E6E5B" w:rsidP="007E6E5B">
      <w:pPr>
        <w:spacing w:after="120" w:afterAutospacing="0" w:line="360" w:lineRule="auto"/>
        <w:jc w:val="both"/>
        <w:rPr>
          <w:rFonts w:asciiTheme="minorHAnsi" w:hAnsiTheme="minorHAnsi" w:cstheme="minorHAnsi"/>
          <w:b/>
          <w:bCs/>
          <w:szCs w:val="18"/>
        </w:rPr>
      </w:pPr>
      <w:r w:rsidRPr="007E6E5B">
        <w:rPr>
          <w:rFonts w:asciiTheme="minorHAnsi" w:hAnsiTheme="minorHAnsi" w:cstheme="minorHAnsi"/>
          <w:b/>
          <w:bCs/>
          <w:szCs w:val="18"/>
        </w:rPr>
        <w:t>CS/AH01/1101466157/26/PSS</w:t>
      </w:r>
    </w:p>
    <w:p w14:paraId="330226BB" w14:textId="38764E2F" w:rsidR="003C10A5" w:rsidRPr="007E6E5B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7494927F" w14:textId="77777777" w:rsidR="00F15E47" w:rsidRPr="007E6E5B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7E6E5B">
        <w:rPr>
          <w:rFonts w:asciiTheme="minorHAnsi" w:hAnsiTheme="minorHAnsi" w:cstheme="minorHAnsi"/>
          <w:szCs w:val="18"/>
        </w:rPr>
        <w:t>e</w:t>
      </w:r>
      <w:r w:rsidRPr="007E6E5B">
        <w:rPr>
          <w:rFonts w:asciiTheme="minorHAnsi" w:hAnsiTheme="minorHAnsi" w:cstheme="minorHAnsi"/>
          <w:szCs w:val="18"/>
        </w:rPr>
        <w:t>l</w:t>
      </w:r>
      <w:r w:rsidR="00640AF0" w:rsidRPr="007E6E5B">
        <w:rPr>
          <w:rFonts w:asciiTheme="minorHAnsi" w:hAnsiTheme="minorHAnsi" w:cstheme="minorHAnsi"/>
          <w:szCs w:val="18"/>
        </w:rPr>
        <w:t xml:space="preserve">s </w:t>
      </w:r>
      <w:r w:rsidRPr="007E6E5B">
        <w:rPr>
          <w:rFonts w:asciiTheme="minorHAnsi" w:hAnsiTheme="minorHAnsi" w:cstheme="minorHAnsi"/>
          <w:szCs w:val="18"/>
        </w:rPr>
        <w:t>article</w:t>
      </w:r>
      <w:r w:rsidR="00640AF0" w:rsidRPr="007E6E5B">
        <w:rPr>
          <w:rFonts w:asciiTheme="minorHAnsi" w:hAnsiTheme="minorHAnsi" w:cstheme="minorHAnsi"/>
          <w:szCs w:val="18"/>
        </w:rPr>
        <w:t>s 216, 217 i 218</w:t>
      </w:r>
      <w:r w:rsidRPr="007E6E5B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7E6E5B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02C505AE" w14:textId="77777777" w:rsidR="00640AF0" w:rsidRPr="007E6E5B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5B779B48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7E6E5B">
        <w:rPr>
          <w:rFonts w:asciiTheme="minorHAnsi" w:hAnsiTheme="minorHAnsi" w:cstheme="minorHAnsi"/>
          <w:szCs w:val="18"/>
        </w:rPr>
        <w:t>ns</w:t>
      </w:r>
      <w:proofErr w:type="spellEnd"/>
      <w:r w:rsidRPr="007E6E5B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168D0668" w14:textId="77777777" w:rsidR="00640AF0" w:rsidRPr="007E6E5B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7E6E5B">
        <w:rPr>
          <w:rFonts w:asciiTheme="minorHAnsi" w:hAnsiTheme="minorHAnsi" w:cstheme="minorHAnsi"/>
          <w:i/>
          <w:szCs w:val="18"/>
        </w:rPr>
        <w:t>indicar:</w:t>
      </w:r>
    </w:p>
    <w:p w14:paraId="3B3B87D1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75D63410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7E6E5B">
        <w:rPr>
          <w:rFonts w:asciiTheme="minorHAnsi" w:hAnsiTheme="minorHAnsi" w:cstheme="minorHAnsi"/>
          <w:szCs w:val="18"/>
        </w:rPr>
        <w:t>subcontractistes</w:t>
      </w:r>
      <w:proofErr w:type="spellEnd"/>
      <w:r w:rsidRPr="007E6E5B">
        <w:rPr>
          <w:rFonts w:asciiTheme="minorHAnsi" w:hAnsiTheme="minorHAnsi" w:cstheme="minorHAnsi"/>
          <w:szCs w:val="18"/>
        </w:rPr>
        <w:t>.</w:t>
      </w:r>
    </w:p>
    <w:p w14:paraId="35985388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2FC95CDA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7E6E5B">
        <w:rPr>
          <w:rFonts w:asciiTheme="minorHAnsi" w:hAnsiTheme="minorHAnsi" w:cstheme="minorHAnsi"/>
          <w:szCs w:val="18"/>
        </w:rPr>
        <w:t>subcontractistes</w:t>
      </w:r>
      <w:proofErr w:type="spellEnd"/>
      <w:r w:rsidRPr="007E6E5B">
        <w:rPr>
          <w:rFonts w:asciiTheme="minorHAnsi" w:hAnsiTheme="minorHAnsi" w:cstheme="minorHAnsi"/>
          <w:szCs w:val="18"/>
        </w:rPr>
        <w:t xml:space="preserve"> el preu pactat.</w:t>
      </w:r>
    </w:p>
    <w:p w14:paraId="5AFBE5DE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0CAE6B37" w14:textId="77777777" w:rsidR="00640AF0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7E6E5B">
        <w:rPr>
          <w:rFonts w:asciiTheme="minorHAnsi" w:hAnsiTheme="minorHAnsi" w:cstheme="minorHAnsi"/>
          <w:szCs w:val="18"/>
        </w:rPr>
        <w:t xml:space="preserve">tinc intensió de </w:t>
      </w:r>
      <w:r w:rsidRPr="007E6E5B">
        <w:rPr>
          <w:rFonts w:asciiTheme="minorHAnsi" w:hAnsiTheme="minorHAnsi" w:cstheme="minorHAnsi"/>
          <w:szCs w:val="18"/>
        </w:rPr>
        <w:t>concert</w:t>
      </w:r>
      <w:r w:rsidR="00D02DB6" w:rsidRPr="007E6E5B">
        <w:rPr>
          <w:rFonts w:asciiTheme="minorHAnsi" w:hAnsiTheme="minorHAnsi" w:cstheme="minorHAnsi"/>
          <w:szCs w:val="18"/>
        </w:rPr>
        <w:t>ar</w:t>
      </w:r>
      <w:r w:rsidRPr="007E6E5B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7E6E5B">
        <w:rPr>
          <w:rFonts w:asciiTheme="minorHAnsi" w:hAnsiTheme="minorHAnsi" w:cstheme="minorHAnsi"/>
          <w:szCs w:val="18"/>
        </w:rPr>
        <w:t>,</w:t>
      </w:r>
      <w:r w:rsidRPr="007E6E5B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7E6E5B">
        <w:rPr>
          <w:rFonts w:asciiTheme="minorHAnsi" w:hAnsiTheme="minorHAnsi" w:cstheme="minorHAnsi"/>
          <w:szCs w:val="18"/>
        </w:rPr>
        <w:t xml:space="preserve"> o DEUC</w:t>
      </w:r>
      <w:r w:rsidRPr="007E6E5B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7E6E5B">
        <w:rPr>
          <w:rFonts w:asciiTheme="minorHAnsi" w:hAnsiTheme="minorHAnsi" w:cstheme="minorHAnsi"/>
          <w:szCs w:val="18"/>
        </w:rPr>
        <w:t xml:space="preserve"> </w:t>
      </w:r>
      <w:r w:rsidRPr="007E6E5B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1A53D03C" w14:textId="77777777" w:rsidR="000167F5" w:rsidRPr="007E6E5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7E6E5B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7E6E5B">
        <w:rPr>
          <w:rFonts w:asciiTheme="minorHAnsi" w:hAnsiTheme="minorHAnsi" w:cstheme="minorHAnsi"/>
          <w:szCs w:val="18"/>
        </w:rPr>
        <w:t xml:space="preserve"> </w:t>
      </w:r>
      <w:r w:rsidRPr="007E6E5B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1C684A91" w14:textId="77777777" w:rsidR="00D02DB6" w:rsidRPr="007E6E5B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1735C548" w14:textId="77777777" w:rsidR="00D02DB6" w:rsidRPr="007E6E5B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4DE0B1D" w14:textId="77777777" w:rsidR="00D02DB6" w:rsidRPr="007E6E5B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555D149A" w14:textId="77777777" w:rsidR="00A46464" w:rsidRPr="007E6E5B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7E6E5B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7E6E5B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D5967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4D5E39B5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55B3B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3B071053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95EE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2FBC5F02" wp14:editId="6895A8AA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186208">
    <w:abstractNumId w:val="2"/>
  </w:num>
  <w:num w:numId="2" w16cid:durableId="1799763335">
    <w:abstractNumId w:val="0"/>
  </w:num>
  <w:num w:numId="3" w16cid:durableId="1651789037">
    <w:abstractNumId w:val="1"/>
  </w:num>
  <w:num w:numId="4" w16cid:durableId="165363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6133E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704301"/>
    <w:rsid w:val="007E6E5B"/>
    <w:rsid w:val="0085346E"/>
    <w:rsid w:val="009E3412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68C609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2023-07-26T12:11:00Z</dcterms:created>
  <dcterms:modified xsi:type="dcterms:W3CDTF">2026-03-11T09:42:00Z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